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2073" w:rsidRDefault="006D1689" w:rsidP="006D1689">
      <w:pPr>
        <w:jc w:val="center"/>
        <w:rPr>
          <w:b/>
          <w:sz w:val="36"/>
          <w:szCs w:val="36"/>
        </w:rPr>
      </w:pPr>
      <w:r w:rsidRPr="006D1689">
        <w:rPr>
          <w:b/>
          <w:sz w:val="36"/>
          <w:szCs w:val="36"/>
        </w:rPr>
        <w:t>Spatial STAPLE Documentation</w:t>
      </w:r>
    </w:p>
    <w:p w:rsidR="006D1689" w:rsidRDefault="006D1689" w:rsidP="006D1689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 w:rsidRPr="006D1689">
        <w:rPr>
          <w:b/>
          <w:sz w:val="24"/>
          <w:szCs w:val="24"/>
        </w:rPr>
        <w:t>Downloading</w:t>
      </w:r>
      <w:r w:rsidR="00863E1E">
        <w:rPr>
          <w:b/>
          <w:sz w:val="24"/>
          <w:szCs w:val="24"/>
        </w:rPr>
        <w:br/>
      </w:r>
    </w:p>
    <w:p w:rsidR="00863E1E" w:rsidRDefault="006D1689" w:rsidP="00863E1E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863E1E">
        <w:rPr>
          <w:sz w:val="24"/>
          <w:szCs w:val="24"/>
        </w:rPr>
        <w:t xml:space="preserve">Go to the website: </w:t>
      </w:r>
      <w:hyperlink r:id="rId6" w:history="1">
        <w:r w:rsidR="00863E1E" w:rsidRPr="00863E1E">
          <w:rPr>
            <w:rStyle w:val="Hyperlink"/>
            <w:sz w:val="24"/>
            <w:szCs w:val="24"/>
          </w:rPr>
          <w:t>http://www.nitrc.org/frs/?group_id=462</w:t>
        </w:r>
      </w:hyperlink>
    </w:p>
    <w:p w:rsidR="006D1689" w:rsidRPr="00863E1E" w:rsidRDefault="00863E1E" w:rsidP="00863E1E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D</w:t>
      </w:r>
      <w:r w:rsidRPr="00863E1E">
        <w:rPr>
          <w:sz w:val="24"/>
          <w:szCs w:val="24"/>
        </w:rPr>
        <w:t>ownload “masi-fusion-v1.1”</w:t>
      </w:r>
      <w:r>
        <w:rPr>
          <w:sz w:val="24"/>
          <w:szCs w:val="24"/>
        </w:rPr>
        <w:br/>
      </w:r>
    </w:p>
    <w:p w:rsidR="00863E1E" w:rsidRPr="00863E1E" w:rsidRDefault="00863E1E" w:rsidP="00863E1E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 w:rsidRPr="00863E1E">
        <w:rPr>
          <w:b/>
          <w:sz w:val="24"/>
          <w:szCs w:val="24"/>
        </w:rPr>
        <w:t>Installing</w:t>
      </w:r>
      <w:r>
        <w:rPr>
          <w:b/>
          <w:sz w:val="24"/>
          <w:szCs w:val="24"/>
        </w:rPr>
        <w:t>/Setup Instructions</w:t>
      </w:r>
      <w:r>
        <w:rPr>
          <w:b/>
          <w:sz w:val="24"/>
          <w:szCs w:val="24"/>
        </w:rPr>
        <w:br/>
      </w:r>
    </w:p>
    <w:p w:rsidR="00863E1E" w:rsidRDefault="00863E1E" w:rsidP="00863E1E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863E1E">
        <w:rPr>
          <w:sz w:val="24"/>
          <w:szCs w:val="24"/>
        </w:rPr>
        <w:t>Create the directory where you want the source code to be (e.g. “</w:t>
      </w:r>
      <w:proofErr w:type="spellStart"/>
      <w:r w:rsidRPr="00863E1E">
        <w:rPr>
          <w:sz w:val="24"/>
          <w:szCs w:val="24"/>
        </w:rPr>
        <w:t>masi</w:t>
      </w:r>
      <w:proofErr w:type="spellEnd"/>
      <w:r w:rsidRPr="00863E1E">
        <w:rPr>
          <w:sz w:val="24"/>
          <w:szCs w:val="24"/>
        </w:rPr>
        <w:t xml:space="preserve">-fusion”). </w:t>
      </w:r>
    </w:p>
    <w:p w:rsidR="00863E1E" w:rsidRDefault="00863E1E" w:rsidP="00863E1E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863E1E">
        <w:rPr>
          <w:sz w:val="24"/>
          <w:szCs w:val="24"/>
        </w:rPr>
        <w:t>Unzip masi-fusion.zip into the created directory</w:t>
      </w:r>
      <w:r>
        <w:rPr>
          <w:sz w:val="24"/>
          <w:szCs w:val="24"/>
        </w:rPr>
        <w:t>.</w:t>
      </w:r>
    </w:p>
    <w:p w:rsidR="00863E1E" w:rsidRDefault="00863E1E" w:rsidP="00863E1E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The code is written in a combination of MATLAB (frontend) and java (backend) code. Due to the backend being written in java, you have to allocate memory to java. To do this: </w:t>
      </w:r>
    </w:p>
    <w:p w:rsidR="00863E1E" w:rsidRDefault="00863E1E" w:rsidP="00863E1E">
      <w:pPr>
        <w:pStyle w:val="ListParagraph"/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Create an empty text file called “</w:t>
      </w:r>
      <w:proofErr w:type="spellStart"/>
      <w:r>
        <w:rPr>
          <w:sz w:val="24"/>
          <w:szCs w:val="24"/>
        </w:rPr>
        <w:t>java.opts</w:t>
      </w:r>
      <w:proofErr w:type="spellEnd"/>
      <w:r>
        <w:rPr>
          <w:sz w:val="24"/>
          <w:szCs w:val="24"/>
        </w:rPr>
        <w:t>” in the “</w:t>
      </w:r>
      <w:proofErr w:type="spellStart"/>
      <w:r>
        <w:rPr>
          <w:sz w:val="24"/>
          <w:szCs w:val="24"/>
        </w:rPr>
        <w:t>masi</w:t>
      </w:r>
      <w:proofErr w:type="spellEnd"/>
      <w:r>
        <w:rPr>
          <w:sz w:val="24"/>
          <w:szCs w:val="24"/>
        </w:rPr>
        <w:t>-fusion” directory.</w:t>
      </w:r>
    </w:p>
    <w:p w:rsidR="00863E1E" w:rsidRDefault="00863E1E" w:rsidP="00863E1E">
      <w:pPr>
        <w:pStyle w:val="ListParagraph"/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Edit this file to contain the line “-Xmx15000m” (without the quotes).</w:t>
      </w:r>
    </w:p>
    <w:p w:rsidR="00B70D06" w:rsidRDefault="00863E1E" w:rsidP="00863E1E">
      <w:pPr>
        <w:pStyle w:val="ListParagraph"/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This will set the maximum memory used by java to 15GB</w:t>
      </w:r>
      <w:r w:rsidR="00B70D06">
        <w:rPr>
          <w:sz w:val="24"/>
          <w:szCs w:val="24"/>
        </w:rPr>
        <w:t>.</w:t>
      </w:r>
    </w:p>
    <w:p w:rsidR="00863E1E" w:rsidRDefault="00B70D06" w:rsidP="00B70D06">
      <w:pPr>
        <w:pStyle w:val="ListParagraph"/>
        <w:numPr>
          <w:ilvl w:val="2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J</w:t>
      </w:r>
      <w:r w:rsidR="00863E1E">
        <w:rPr>
          <w:sz w:val="24"/>
          <w:szCs w:val="24"/>
        </w:rPr>
        <w:t>ava will not use this much memory unless it is actually needed.</w:t>
      </w:r>
    </w:p>
    <w:p w:rsidR="00B70D06" w:rsidRDefault="00B70D06" w:rsidP="00B70D06">
      <w:pPr>
        <w:pStyle w:val="ListParagraph"/>
        <w:numPr>
          <w:ilvl w:val="2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Obviously, you can change this amount by modifying the text file.</w:t>
      </w:r>
    </w:p>
    <w:p w:rsidR="00B70D06" w:rsidRDefault="00863E1E" w:rsidP="00863E1E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Finally, </w:t>
      </w:r>
      <w:r w:rsidR="00B70D06">
        <w:rPr>
          <w:sz w:val="24"/>
          <w:szCs w:val="24"/>
        </w:rPr>
        <w:t>from the “</w:t>
      </w:r>
      <w:proofErr w:type="spellStart"/>
      <w:r w:rsidR="00B70D06">
        <w:rPr>
          <w:sz w:val="24"/>
          <w:szCs w:val="24"/>
        </w:rPr>
        <w:t>masi</w:t>
      </w:r>
      <w:proofErr w:type="spellEnd"/>
      <w:r w:rsidR="00B70D06">
        <w:rPr>
          <w:sz w:val="24"/>
          <w:szCs w:val="24"/>
        </w:rPr>
        <w:t xml:space="preserve">-fusion” directory, </w:t>
      </w:r>
      <w:r>
        <w:rPr>
          <w:sz w:val="24"/>
          <w:szCs w:val="24"/>
        </w:rPr>
        <w:t>start MATLAB and set the PATH by running the “</w:t>
      </w:r>
      <w:proofErr w:type="spellStart"/>
      <w:r>
        <w:rPr>
          <w:sz w:val="24"/>
          <w:szCs w:val="24"/>
        </w:rPr>
        <w:t>setup_labeling.m</w:t>
      </w:r>
      <w:proofErr w:type="spellEnd"/>
      <w:r>
        <w:rPr>
          <w:sz w:val="24"/>
          <w:szCs w:val="24"/>
        </w:rPr>
        <w:t>” script</w:t>
      </w:r>
      <w:r w:rsidR="00B70D06">
        <w:rPr>
          <w:sz w:val="24"/>
          <w:szCs w:val="24"/>
        </w:rPr>
        <w:t>.</w:t>
      </w:r>
    </w:p>
    <w:p w:rsidR="00B70D06" w:rsidRDefault="00B70D06" w:rsidP="00B70D06">
      <w:pPr>
        <w:pStyle w:val="ListParagraph"/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The output of the script should indicate that there is 15GB (or whatever you set it as) of memory available for java.</w:t>
      </w:r>
    </w:p>
    <w:p w:rsidR="00B70D06" w:rsidRDefault="00B70D06" w:rsidP="00B70D06">
      <w:pPr>
        <w:rPr>
          <w:sz w:val="24"/>
          <w:szCs w:val="24"/>
        </w:rPr>
      </w:pPr>
    </w:p>
    <w:p w:rsidR="00B70D06" w:rsidRDefault="00B70D06" w:rsidP="00B70D06">
      <w:pPr>
        <w:rPr>
          <w:sz w:val="24"/>
          <w:szCs w:val="24"/>
        </w:rPr>
      </w:pPr>
    </w:p>
    <w:p w:rsidR="00B70D06" w:rsidRDefault="00B70D06" w:rsidP="00B70D06">
      <w:pPr>
        <w:rPr>
          <w:sz w:val="24"/>
          <w:szCs w:val="24"/>
        </w:rPr>
      </w:pPr>
    </w:p>
    <w:p w:rsidR="00B70D06" w:rsidRDefault="00B70D06" w:rsidP="00B70D06">
      <w:pPr>
        <w:rPr>
          <w:sz w:val="24"/>
          <w:szCs w:val="24"/>
        </w:rPr>
      </w:pPr>
    </w:p>
    <w:p w:rsidR="00B70D06" w:rsidRDefault="00B70D06" w:rsidP="00B70D06">
      <w:pPr>
        <w:rPr>
          <w:sz w:val="24"/>
          <w:szCs w:val="24"/>
        </w:rPr>
      </w:pPr>
    </w:p>
    <w:p w:rsidR="00B70D06" w:rsidRDefault="00B70D06" w:rsidP="00B70D06">
      <w:pPr>
        <w:rPr>
          <w:sz w:val="24"/>
          <w:szCs w:val="24"/>
        </w:rPr>
      </w:pPr>
    </w:p>
    <w:p w:rsidR="00B70D06" w:rsidRDefault="00B70D06" w:rsidP="00B70D06">
      <w:pPr>
        <w:rPr>
          <w:sz w:val="24"/>
          <w:szCs w:val="24"/>
        </w:rPr>
      </w:pPr>
    </w:p>
    <w:p w:rsidR="00B70D06" w:rsidRPr="00B70D06" w:rsidRDefault="00B70D06" w:rsidP="00B70D06">
      <w:pPr>
        <w:rPr>
          <w:sz w:val="24"/>
          <w:szCs w:val="24"/>
        </w:rPr>
      </w:pPr>
      <w:r w:rsidRPr="00B70D06">
        <w:rPr>
          <w:sz w:val="24"/>
          <w:szCs w:val="24"/>
        </w:rPr>
        <w:br/>
      </w:r>
    </w:p>
    <w:p w:rsidR="00B70D06" w:rsidRDefault="00B70D06" w:rsidP="00B70D06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 w:rsidRPr="00B70D06">
        <w:rPr>
          <w:b/>
          <w:sz w:val="24"/>
          <w:szCs w:val="24"/>
        </w:rPr>
        <w:lastRenderedPageBreak/>
        <w:t xml:space="preserve">Running </w:t>
      </w:r>
      <w:proofErr w:type="spellStart"/>
      <w:r w:rsidRPr="00B70D06">
        <w:rPr>
          <w:b/>
          <w:sz w:val="24"/>
          <w:szCs w:val="24"/>
        </w:rPr>
        <w:t>SpatialSTAPLE</w:t>
      </w:r>
      <w:proofErr w:type="spellEnd"/>
      <w:r>
        <w:rPr>
          <w:b/>
          <w:sz w:val="24"/>
          <w:szCs w:val="24"/>
        </w:rPr>
        <w:br/>
      </w:r>
    </w:p>
    <w:p w:rsidR="00B70D06" w:rsidRDefault="00B70D06" w:rsidP="00B70D06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B70D06">
        <w:rPr>
          <w:sz w:val="24"/>
          <w:szCs w:val="24"/>
        </w:rPr>
        <w:t xml:space="preserve">For </w:t>
      </w:r>
      <w:r>
        <w:rPr>
          <w:sz w:val="24"/>
          <w:szCs w:val="24"/>
        </w:rPr>
        <w:t xml:space="preserve">generic information, type “help </w:t>
      </w:r>
      <w:proofErr w:type="spellStart"/>
      <w:r>
        <w:rPr>
          <w:sz w:val="24"/>
          <w:szCs w:val="24"/>
        </w:rPr>
        <w:t>SpatialSTAPLE</w:t>
      </w:r>
      <w:proofErr w:type="spellEnd"/>
      <w:r>
        <w:rPr>
          <w:sz w:val="24"/>
          <w:szCs w:val="24"/>
        </w:rPr>
        <w:t>” to get basic information on how to run the algorithm.</w:t>
      </w:r>
    </w:p>
    <w:p w:rsidR="00B70D06" w:rsidRDefault="00B70D06" w:rsidP="00B70D06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I will describe a typical technique to run the algorithm. There are several ways to call Spatial STAPLE, but consider the one that we most commonly use:</w:t>
      </w:r>
    </w:p>
    <w:p w:rsidR="00B70D06" w:rsidRPr="00B70D06" w:rsidRDefault="00B70D06" w:rsidP="00B70D06">
      <w:pPr>
        <w:spacing w:after="0"/>
        <w:rPr>
          <w:rFonts w:ascii="Courier New" w:hAnsi="Courier New" w:cs="Courier New"/>
          <w:sz w:val="20"/>
          <w:szCs w:val="20"/>
        </w:rPr>
      </w:pPr>
      <w:r w:rsidRPr="00B70D06">
        <w:rPr>
          <w:rFonts w:ascii="Courier New" w:hAnsi="Courier New" w:cs="Courier New"/>
          <w:sz w:val="20"/>
          <w:szCs w:val="20"/>
        </w:rPr>
        <w:t>[</w:t>
      </w:r>
      <w:proofErr w:type="gramStart"/>
      <w:r w:rsidRPr="00B70D06">
        <w:rPr>
          <w:rFonts w:ascii="Courier New" w:hAnsi="Courier New" w:cs="Courier New"/>
          <w:sz w:val="20"/>
          <w:szCs w:val="20"/>
        </w:rPr>
        <w:t>estimate</w:t>
      </w:r>
      <w:proofErr w:type="gramEnd"/>
      <w:r w:rsidRPr="00B70D06">
        <w:rPr>
          <w:rFonts w:ascii="Courier New" w:hAnsi="Courier New" w:cs="Courier New"/>
          <w:sz w:val="20"/>
          <w:szCs w:val="20"/>
        </w:rPr>
        <w:t xml:space="preserve"> W theta] = </w:t>
      </w:r>
      <w:proofErr w:type="spellStart"/>
      <w:proofErr w:type="gramStart"/>
      <w:r w:rsidRPr="00B70D06">
        <w:rPr>
          <w:rFonts w:ascii="Courier New" w:hAnsi="Courier New" w:cs="Courier New"/>
          <w:sz w:val="20"/>
          <w:szCs w:val="20"/>
        </w:rPr>
        <w:t>SpatialSTAPLE</w:t>
      </w:r>
      <w:proofErr w:type="spellEnd"/>
      <w:r w:rsidRPr="00B70D06">
        <w:rPr>
          <w:rFonts w:ascii="Courier New" w:hAnsi="Courier New" w:cs="Courier New"/>
          <w:sz w:val="20"/>
          <w:szCs w:val="20"/>
        </w:rPr>
        <w:t>(</w:t>
      </w:r>
      <w:proofErr w:type="spellStart"/>
      <w:proofErr w:type="gramEnd"/>
      <w:r w:rsidRPr="00B70D06">
        <w:rPr>
          <w:rFonts w:ascii="Courier New" w:hAnsi="Courier New" w:cs="Courier New"/>
          <w:sz w:val="20"/>
          <w:szCs w:val="20"/>
        </w:rPr>
        <w:t>obs</w:t>
      </w:r>
      <w:proofErr w:type="spellEnd"/>
      <w:r w:rsidRPr="00B70D06">
        <w:rPr>
          <w:rFonts w:ascii="Courier New" w:hAnsi="Courier New" w:cs="Courier New"/>
          <w:sz w:val="20"/>
          <w:szCs w:val="20"/>
        </w:rPr>
        <w:t xml:space="preserve">, epsilon, </w:t>
      </w:r>
      <w:proofErr w:type="spellStart"/>
      <w:r w:rsidRPr="00B70D06">
        <w:rPr>
          <w:rFonts w:ascii="Courier New" w:hAnsi="Courier New" w:cs="Courier New"/>
          <w:sz w:val="20"/>
          <w:szCs w:val="20"/>
        </w:rPr>
        <w:t>sv_prior</w:t>
      </w:r>
      <w:proofErr w:type="spellEnd"/>
      <w:r w:rsidRPr="00B70D06">
        <w:rPr>
          <w:rFonts w:ascii="Courier New" w:hAnsi="Courier New" w:cs="Courier New"/>
          <w:sz w:val="20"/>
          <w:szCs w:val="20"/>
        </w:rPr>
        <w:t xml:space="preserve">, </w:t>
      </w:r>
      <w:proofErr w:type="spellStart"/>
      <w:r w:rsidRPr="00B70D06">
        <w:rPr>
          <w:rFonts w:ascii="Courier New" w:hAnsi="Courier New" w:cs="Courier New"/>
          <w:sz w:val="20"/>
          <w:szCs w:val="20"/>
        </w:rPr>
        <w:t>init_flag</w:t>
      </w:r>
      <w:proofErr w:type="spellEnd"/>
      <w:r w:rsidRPr="00B70D06">
        <w:rPr>
          <w:rFonts w:ascii="Courier New" w:hAnsi="Courier New" w:cs="Courier New"/>
          <w:sz w:val="20"/>
          <w:szCs w:val="20"/>
        </w:rPr>
        <w:t>, ...</w:t>
      </w:r>
    </w:p>
    <w:p w:rsidR="00B70D06" w:rsidRPr="00B70D06" w:rsidRDefault="00B70D06" w:rsidP="00B70D06">
      <w:pPr>
        <w:spacing w:after="0"/>
        <w:rPr>
          <w:rFonts w:ascii="Courier New" w:hAnsi="Courier New" w:cs="Courier New"/>
          <w:sz w:val="20"/>
          <w:szCs w:val="20"/>
        </w:rPr>
      </w:pPr>
      <w:r w:rsidRPr="00B70D06">
        <w:rPr>
          <w:rFonts w:ascii="Courier New" w:hAnsi="Courier New" w:cs="Courier New"/>
          <w:sz w:val="20"/>
          <w:szCs w:val="20"/>
        </w:rPr>
        <w:t xml:space="preserve">        </w:t>
      </w:r>
      <w:r>
        <w:rPr>
          <w:rFonts w:ascii="Courier New" w:hAnsi="Courier New" w:cs="Courier New"/>
          <w:sz w:val="20"/>
          <w:szCs w:val="20"/>
        </w:rPr>
        <w:t xml:space="preserve">                           </w:t>
      </w:r>
      <w:proofErr w:type="spellStart"/>
      <w:r w:rsidRPr="00B70D06">
        <w:rPr>
          <w:rFonts w:ascii="Courier New" w:hAnsi="Courier New" w:cs="Courier New"/>
          <w:sz w:val="20"/>
          <w:szCs w:val="20"/>
        </w:rPr>
        <w:t>interp_type</w:t>
      </w:r>
      <w:proofErr w:type="spellEnd"/>
      <w:r w:rsidRPr="00B70D06">
        <w:rPr>
          <w:rFonts w:ascii="Courier New" w:hAnsi="Courier New" w:cs="Courier New"/>
          <w:sz w:val="20"/>
          <w:szCs w:val="20"/>
        </w:rPr>
        <w:t xml:space="preserve">, </w:t>
      </w:r>
      <w:proofErr w:type="spellStart"/>
      <w:r w:rsidRPr="00B70D06">
        <w:rPr>
          <w:rFonts w:ascii="Courier New" w:hAnsi="Courier New" w:cs="Courier New"/>
          <w:sz w:val="20"/>
          <w:szCs w:val="20"/>
        </w:rPr>
        <w:t>num_up</w:t>
      </w:r>
      <w:proofErr w:type="spellEnd"/>
      <w:r w:rsidRPr="00B70D06">
        <w:rPr>
          <w:rFonts w:ascii="Courier New" w:hAnsi="Courier New" w:cs="Courier New"/>
          <w:sz w:val="20"/>
          <w:szCs w:val="20"/>
        </w:rPr>
        <w:t xml:space="preserve">, </w:t>
      </w:r>
      <w:proofErr w:type="spellStart"/>
      <w:r w:rsidRPr="00B70D06">
        <w:rPr>
          <w:rFonts w:ascii="Courier New" w:hAnsi="Courier New" w:cs="Courier New"/>
          <w:sz w:val="20"/>
          <w:szCs w:val="20"/>
        </w:rPr>
        <w:t>win_dims</w:t>
      </w:r>
      <w:proofErr w:type="spellEnd"/>
      <w:proofErr w:type="gramStart"/>
      <w:r w:rsidRPr="00B70D06">
        <w:rPr>
          <w:rFonts w:ascii="Courier New" w:hAnsi="Courier New" w:cs="Courier New"/>
          <w:sz w:val="20"/>
          <w:szCs w:val="20"/>
        </w:rPr>
        <w:t>, ...</w:t>
      </w:r>
      <w:proofErr w:type="gramEnd"/>
    </w:p>
    <w:p w:rsidR="00B70D06" w:rsidRDefault="00B70D06" w:rsidP="00B70D06">
      <w:pPr>
        <w:spacing w:after="0"/>
        <w:rPr>
          <w:rFonts w:ascii="Courier New" w:hAnsi="Courier New" w:cs="Courier New"/>
          <w:sz w:val="20"/>
          <w:szCs w:val="20"/>
        </w:rPr>
      </w:pPr>
      <w:r w:rsidRPr="00B70D06">
        <w:rPr>
          <w:rFonts w:ascii="Courier New" w:hAnsi="Courier New" w:cs="Courier New"/>
          <w:sz w:val="20"/>
          <w:szCs w:val="20"/>
        </w:rPr>
        <w:t xml:space="preserve">                                   </w:t>
      </w:r>
      <w:proofErr w:type="gramStart"/>
      <w:r w:rsidRPr="00B70D06">
        <w:rPr>
          <w:rFonts w:ascii="Courier New" w:hAnsi="Courier New" w:cs="Courier New"/>
          <w:sz w:val="20"/>
          <w:szCs w:val="20"/>
        </w:rPr>
        <w:t>bias</w:t>
      </w:r>
      <w:proofErr w:type="gramEnd"/>
      <w:r w:rsidRPr="00B70D06">
        <w:rPr>
          <w:rFonts w:ascii="Courier New" w:hAnsi="Courier New" w:cs="Courier New"/>
          <w:sz w:val="20"/>
          <w:szCs w:val="20"/>
        </w:rPr>
        <w:t xml:space="preserve">, </w:t>
      </w:r>
      <w:proofErr w:type="spellStart"/>
      <w:r w:rsidRPr="00B70D06">
        <w:rPr>
          <w:rFonts w:ascii="Courier New" w:hAnsi="Courier New" w:cs="Courier New"/>
          <w:sz w:val="20"/>
          <w:szCs w:val="20"/>
        </w:rPr>
        <w:t>bias_theta</w:t>
      </w:r>
      <w:proofErr w:type="spellEnd"/>
      <w:r w:rsidRPr="00B70D06">
        <w:rPr>
          <w:rFonts w:ascii="Courier New" w:hAnsi="Courier New" w:cs="Courier New"/>
          <w:sz w:val="20"/>
          <w:szCs w:val="20"/>
        </w:rPr>
        <w:t>);</w:t>
      </w:r>
    </w:p>
    <w:p w:rsidR="00B70D06" w:rsidRPr="00B70D06" w:rsidRDefault="00B70D06" w:rsidP="00B70D06">
      <w:pPr>
        <w:pStyle w:val="ListParagraph"/>
        <w:numPr>
          <w:ilvl w:val="0"/>
          <w:numId w:val="6"/>
        </w:numPr>
        <w:spacing w:after="0"/>
        <w:rPr>
          <w:rFonts w:cstheme="minorHAnsi"/>
          <w:b/>
          <w:sz w:val="20"/>
          <w:szCs w:val="20"/>
        </w:rPr>
      </w:pPr>
      <w:r w:rsidRPr="00B70D06">
        <w:rPr>
          <w:rFonts w:cstheme="minorHAnsi"/>
          <w:b/>
          <w:sz w:val="24"/>
          <w:szCs w:val="24"/>
        </w:rPr>
        <w:t>Inputs</w:t>
      </w:r>
    </w:p>
    <w:p w:rsidR="00B70D06" w:rsidRDefault="00B70D06" w:rsidP="00B70D06">
      <w:pPr>
        <w:pStyle w:val="ListParagraph"/>
        <w:numPr>
          <w:ilvl w:val="1"/>
          <w:numId w:val="6"/>
        </w:numPr>
        <w:spacing w:after="0"/>
        <w:rPr>
          <w:rFonts w:cstheme="minorHAnsi"/>
          <w:sz w:val="24"/>
          <w:szCs w:val="24"/>
        </w:rPr>
      </w:pPr>
      <w:proofErr w:type="spellStart"/>
      <w:r w:rsidRPr="0092637A">
        <w:rPr>
          <w:rFonts w:cstheme="minorHAnsi"/>
          <w:i/>
          <w:sz w:val="24"/>
          <w:szCs w:val="24"/>
        </w:rPr>
        <w:t>obs</w:t>
      </w:r>
      <w:proofErr w:type="spellEnd"/>
      <w:r>
        <w:rPr>
          <w:rFonts w:cstheme="minorHAnsi"/>
          <w:sz w:val="24"/>
          <w:szCs w:val="24"/>
        </w:rPr>
        <w:t xml:space="preserve"> -&gt; the observation </w:t>
      </w:r>
      <w:proofErr w:type="spellStart"/>
      <w:r>
        <w:rPr>
          <w:rFonts w:cstheme="minorHAnsi"/>
          <w:sz w:val="24"/>
          <w:szCs w:val="24"/>
        </w:rPr>
        <w:t>struct</w:t>
      </w:r>
      <w:proofErr w:type="spellEnd"/>
    </w:p>
    <w:p w:rsidR="00B70D06" w:rsidRDefault="00B70D06" w:rsidP="00B70D06">
      <w:pPr>
        <w:pStyle w:val="ListParagraph"/>
        <w:numPr>
          <w:ilvl w:val="2"/>
          <w:numId w:val="6"/>
        </w:num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This is a structure that we have created to hold the label observations from the raters (or registered atlases).</w:t>
      </w:r>
    </w:p>
    <w:p w:rsidR="0092637A" w:rsidRDefault="0092637A" w:rsidP="00B70D06">
      <w:pPr>
        <w:pStyle w:val="ListParagraph"/>
        <w:numPr>
          <w:ilvl w:val="2"/>
          <w:numId w:val="6"/>
        </w:num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For information on how to construct this see “help </w:t>
      </w:r>
      <w:proofErr w:type="spellStart"/>
      <w:r>
        <w:rPr>
          <w:rFonts w:cstheme="minorHAnsi"/>
          <w:sz w:val="24"/>
          <w:szCs w:val="24"/>
        </w:rPr>
        <w:t>create_obs</w:t>
      </w:r>
      <w:proofErr w:type="spellEnd"/>
      <w:r>
        <w:rPr>
          <w:rFonts w:cstheme="minorHAnsi"/>
          <w:sz w:val="24"/>
          <w:szCs w:val="24"/>
        </w:rPr>
        <w:t xml:space="preserve">”, “help </w:t>
      </w:r>
      <w:proofErr w:type="spellStart"/>
      <w:r>
        <w:rPr>
          <w:rFonts w:cstheme="minorHAnsi"/>
          <w:sz w:val="24"/>
          <w:szCs w:val="24"/>
        </w:rPr>
        <w:t>add_obs</w:t>
      </w:r>
      <w:proofErr w:type="spellEnd"/>
      <w:r>
        <w:rPr>
          <w:rFonts w:cstheme="minorHAnsi"/>
          <w:sz w:val="24"/>
          <w:szCs w:val="24"/>
        </w:rPr>
        <w:t>”, and the example scripts in the “scripts” directory.</w:t>
      </w:r>
    </w:p>
    <w:p w:rsidR="0092637A" w:rsidRDefault="0092637A" w:rsidP="00B70D06">
      <w:pPr>
        <w:pStyle w:val="ListParagraph"/>
        <w:numPr>
          <w:ilvl w:val="2"/>
          <w:numId w:val="6"/>
        </w:num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For</w:t>
      </w:r>
      <w:r w:rsidR="00B70D06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an example</w:t>
      </w:r>
    </w:p>
    <w:p w:rsidR="0092637A" w:rsidRDefault="00B70D06" w:rsidP="0092637A">
      <w:pPr>
        <w:pStyle w:val="ListParagraph"/>
        <w:numPr>
          <w:ilvl w:val="3"/>
          <w:numId w:val="6"/>
        </w:num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Let “data”</w:t>
      </w:r>
      <w:r w:rsidR="0092637A">
        <w:rPr>
          <w:rFonts w:cstheme="minorHAnsi"/>
          <w:sz w:val="24"/>
          <w:szCs w:val="24"/>
        </w:rPr>
        <w:t xml:space="preserve"> be an X </w:t>
      </w:r>
      <w:proofErr w:type="spellStart"/>
      <w:r w:rsidR="0092637A">
        <w:rPr>
          <w:rFonts w:cstheme="minorHAnsi"/>
          <w:sz w:val="24"/>
          <w:szCs w:val="24"/>
        </w:rPr>
        <w:t>x</w:t>
      </w:r>
      <w:proofErr w:type="spellEnd"/>
      <w:r w:rsidR="0092637A">
        <w:rPr>
          <w:rFonts w:cstheme="minorHAnsi"/>
          <w:sz w:val="24"/>
          <w:szCs w:val="24"/>
        </w:rPr>
        <w:t xml:space="preserve"> Y x Z x R, 4D matrix that holds the observations for all R raters, where each observation is a volume of size X </w:t>
      </w:r>
      <w:proofErr w:type="spellStart"/>
      <w:r w:rsidR="0092637A">
        <w:rPr>
          <w:rFonts w:cstheme="minorHAnsi"/>
          <w:sz w:val="24"/>
          <w:szCs w:val="24"/>
        </w:rPr>
        <w:t>x</w:t>
      </w:r>
      <w:proofErr w:type="spellEnd"/>
      <w:r w:rsidR="0092637A">
        <w:rPr>
          <w:rFonts w:cstheme="minorHAnsi"/>
          <w:sz w:val="24"/>
          <w:szCs w:val="24"/>
        </w:rPr>
        <w:t xml:space="preserve"> Y x Z.</w:t>
      </w:r>
    </w:p>
    <w:p w:rsidR="00B70D06" w:rsidRDefault="0092637A" w:rsidP="0092637A">
      <w:pPr>
        <w:pStyle w:val="ListParagraph"/>
        <w:numPr>
          <w:ilvl w:val="3"/>
          <w:numId w:val="6"/>
        </w:num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Code to create the observation </w:t>
      </w:r>
      <w:proofErr w:type="spellStart"/>
      <w:r>
        <w:rPr>
          <w:rFonts w:cstheme="minorHAnsi"/>
          <w:sz w:val="24"/>
          <w:szCs w:val="24"/>
        </w:rPr>
        <w:t>struct</w:t>
      </w:r>
      <w:proofErr w:type="spellEnd"/>
      <w:r>
        <w:rPr>
          <w:rFonts w:cstheme="minorHAnsi"/>
          <w:sz w:val="24"/>
          <w:szCs w:val="24"/>
        </w:rPr>
        <w:t xml:space="preserve"> would be:</w:t>
      </w:r>
      <w:r>
        <w:rPr>
          <w:rFonts w:cstheme="minorHAnsi"/>
          <w:sz w:val="24"/>
          <w:szCs w:val="24"/>
        </w:rPr>
        <w:br/>
      </w:r>
    </w:p>
    <w:p w:rsidR="0092637A" w:rsidRPr="0092637A" w:rsidRDefault="0092637A" w:rsidP="0092637A">
      <w:pPr>
        <w:spacing w:after="0"/>
        <w:rPr>
          <w:rFonts w:ascii="Courier New" w:hAnsi="Courier New" w:cs="Courier New"/>
          <w:sz w:val="20"/>
          <w:szCs w:val="20"/>
        </w:rPr>
      </w:pPr>
      <w:proofErr w:type="spellStart"/>
      <w:proofErr w:type="gramStart"/>
      <w:r w:rsidRPr="0092637A">
        <w:rPr>
          <w:rFonts w:ascii="Courier New" w:hAnsi="Courier New" w:cs="Courier New"/>
          <w:sz w:val="20"/>
          <w:szCs w:val="20"/>
        </w:rPr>
        <w:t>obs</w:t>
      </w:r>
      <w:proofErr w:type="spellEnd"/>
      <w:proofErr w:type="gramEnd"/>
      <w:r w:rsidRPr="0092637A">
        <w:rPr>
          <w:rFonts w:ascii="Courier New" w:hAnsi="Courier New" w:cs="Courier New"/>
          <w:sz w:val="20"/>
          <w:szCs w:val="20"/>
        </w:rPr>
        <w:t xml:space="preserve"> = </w:t>
      </w:r>
      <w:proofErr w:type="spellStart"/>
      <w:r w:rsidRPr="0092637A">
        <w:rPr>
          <w:rFonts w:ascii="Courier New" w:hAnsi="Courier New" w:cs="Courier New"/>
          <w:sz w:val="20"/>
          <w:szCs w:val="20"/>
        </w:rPr>
        <w:t>create_obs</w:t>
      </w:r>
      <w:proofErr w:type="spellEnd"/>
      <w:r w:rsidRPr="0092637A">
        <w:rPr>
          <w:rFonts w:ascii="Courier New" w:hAnsi="Courier New" w:cs="Courier New"/>
          <w:sz w:val="20"/>
          <w:szCs w:val="20"/>
        </w:rPr>
        <w:t>(‘volume’, [X Y Z]);</w:t>
      </w:r>
    </w:p>
    <w:p w:rsidR="0092637A" w:rsidRPr="0092637A" w:rsidRDefault="0092637A" w:rsidP="0092637A">
      <w:pPr>
        <w:spacing w:after="0"/>
        <w:rPr>
          <w:rFonts w:ascii="Courier New" w:hAnsi="Courier New" w:cs="Courier New"/>
          <w:sz w:val="20"/>
          <w:szCs w:val="20"/>
        </w:rPr>
      </w:pPr>
      <w:proofErr w:type="gramStart"/>
      <w:r w:rsidRPr="0092637A">
        <w:rPr>
          <w:rFonts w:ascii="Courier New" w:hAnsi="Courier New" w:cs="Courier New"/>
          <w:sz w:val="20"/>
          <w:szCs w:val="20"/>
        </w:rPr>
        <w:t>for</w:t>
      </w:r>
      <w:proofErr w:type="gramEnd"/>
      <w:r w:rsidRPr="0092637A">
        <w:rPr>
          <w:rFonts w:ascii="Courier New" w:hAnsi="Courier New" w:cs="Courier New"/>
          <w:sz w:val="20"/>
          <w:szCs w:val="20"/>
        </w:rPr>
        <w:t xml:space="preserve"> i = 1:R</w:t>
      </w:r>
    </w:p>
    <w:p w:rsidR="0092637A" w:rsidRPr="0092637A" w:rsidRDefault="0092637A" w:rsidP="0092637A">
      <w:pPr>
        <w:spacing w:after="0"/>
        <w:rPr>
          <w:rFonts w:ascii="Courier New" w:hAnsi="Courier New" w:cs="Courier New"/>
          <w:sz w:val="20"/>
          <w:szCs w:val="20"/>
        </w:rPr>
      </w:pPr>
      <w:r w:rsidRPr="0092637A">
        <w:rPr>
          <w:rFonts w:ascii="Courier New" w:hAnsi="Courier New" w:cs="Courier New"/>
          <w:sz w:val="20"/>
          <w:szCs w:val="20"/>
        </w:rPr>
        <w:tab/>
      </w:r>
      <w:proofErr w:type="spellStart"/>
      <w:proofErr w:type="gramStart"/>
      <w:r w:rsidRPr="0092637A">
        <w:rPr>
          <w:rFonts w:ascii="Courier New" w:hAnsi="Courier New" w:cs="Courier New"/>
          <w:sz w:val="20"/>
          <w:szCs w:val="20"/>
        </w:rPr>
        <w:t>obs</w:t>
      </w:r>
      <w:proofErr w:type="spellEnd"/>
      <w:proofErr w:type="gramEnd"/>
      <w:r w:rsidRPr="0092637A">
        <w:rPr>
          <w:rFonts w:ascii="Courier New" w:hAnsi="Courier New" w:cs="Courier New"/>
          <w:sz w:val="20"/>
          <w:szCs w:val="20"/>
        </w:rPr>
        <w:t xml:space="preserve"> = </w:t>
      </w:r>
      <w:proofErr w:type="spellStart"/>
      <w:r w:rsidRPr="0092637A">
        <w:rPr>
          <w:rFonts w:ascii="Courier New" w:hAnsi="Courier New" w:cs="Courier New"/>
          <w:sz w:val="20"/>
          <w:szCs w:val="20"/>
        </w:rPr>
        <w:t>add_obs</w:t>
      </w:r>
      <w:proofErr w:type="spellEnd"/>
      <w:r w:rsidRPr="0092637A">
        <w:rPr>
          <w:rFonts w:ascii="Courier New" w:hAnsi="Courier New" w:cs="Courier New"/>
          <w:sz w:val="20"/>
          <w:szCs w:val="20"/>
        </w:rPr>
        <w:t>(</w:t>
      </w:r>
      <w:proofErr w:type="spellStart"/>
      <w:r w:rsidRPr="0092637A">
        <w:rPr>
          <w:rFonts w:ascii="Courier New" w:hAnsi="Courier New" w:cs="Courier New"/>
          <w:sz w:val="20"/>
          <w:szCs w:val="20"/>
        </w:rPr>
        <w:t>obs</w:t>
      </w:r>
      <w:proofErr w:type="spellEnd"/>
      <w:r w:rsidRPr="0092637A">
        <w:rPr>
          <w:rFonts w:ascii="Courier New" w:hAnsi="Courier New" w:cs="Courier New"/>
          <w:sz w:val="20"/>
          <w:szCs w:val="20"/>
        </w:rPr>
        <w:t>, data(:, :, :, i));</w:t>
      </w:r>
    </w:p>
    <w:p w:rsidR="0092637A" w:rsidRDefault="0092637A" w:rsidP="0092637A">
      <w:pPr>
        <w:spacing w:after="0"/>
        <w:rPr>
          <w:rFonts w:ascii="Courier New" w:hAnsi="Courier New" w:cs="Courier New"/>
          <w:sz w:val="20"/>
          <w:szCs w:val="20"/>
        </w:rPr>
      </w:pPr>
      <w:proofErr w:type="gramStart"/>
      <w:r w:rsidRPr="0092637A">
        <w:rPr>
          <w:rFonts w:ascii="Courier New" w:hAnsi="Courier New" w:cs="Courier New"/>
          <w:sz w:val="20"/>
          <w:szCs w:val="20"/>
        </w:rPr>
        <w:t>end</w:t>
      </w:r>
      <w:proofErr w:type="gramEnd"/>
      <w:r>
        <w:rPr>
          <w:rFonts w:ascii="Courier New" w:hAnsi="Courier New" w:cs="Courier New"/>
          <w:sz w:val="20"/>
          <w:szCs w:val="20"/>
        </w:rPr>
        <w:br/>
      </w:r>
    </w:p>
    <w:p w:rsidR="0092637A" w:rsidRDefault="0092637A" w:rsidP="0092637A">
      <w:pPr>
        <w:pStyle w:val="ListParagraph"/>
        <w:numPr>
          <w:ilvl w:val="1"/>
          <w:numId w:val="6"/>
        </w:numPr>
        <w:spacing w:after="0"/>
        <w:rPr>
          <w:rFonts w:cstheme="minorHAnsi"/>
          <w:sz w:val="24"/>
          <w:szCs w:val="24"/>
        </w:rPr>
      </w:pPr>
      <w:r w:rsidRPr="0092637A">
        <w:rPr>
          <w:rFonts w:cstheme="minorHAnsi"/>
          <w:i/>
          <w:sz w:val="24"/>
          <w:szCs w:val="24"/>
        </w:rPr>
        <w:t>epsilon</w:t>
      </w:r>
      <w:r>
        <w:rPr>
          <w:rFonts w:cstheme="minorHAnsi"/>
          <w:sz w:val="24"/>
          <w:szCs w:val="24"/>
        </w:rPr>
        <w:t xml:space="preserve"> -&gt; the convergence factor</w:t>
      </w:r>
    </w:p>
    <w:p w:rsidR="0092637A" w:rsidRDefault="0092637A" w:rsidP="0092637A">
      <w:pPr>
        <w:pStyle w:val="ListParagraph"/>
        <w:numPr>
          <w:ilvl w:val="2"/>
          <w:numId w:val="6"/>
        </w:num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We usually use 1e-5 for Spatial STAPLE</w:t>
      </w:r>
    </w:p>
    <w:p w:rsidR="0092637A" w:rsidRDefault="0092637A" w:rsidP="0092637A">
      <w:pPr>
        <w:pStyle w:val="ListParagraph"/>
        <w:numPr>
          <w:ilvl w:val="1"/>
          <w:numId w:val="6"/>
        </w:numPr>
        <w:spacing w:after="0"/>
        <w:rPr>
          <w:rFonts w:cstheme="minorHAnsi"/>
          <w:sz w:val="24"/>
          <w:szCs w:val="24"/>
        </w:rPr>
      </w:pPr>
      <w:proofErr w:type="spellStart"/>
      <w:r w:rsidRPr="0092637A">
        <w:rPr>
          <w:rFonts w:cstheme="minorHAnsi"/>
          <w:i/>
          <w:sz w:val="24"/>
          <w:szCs w:val="24"/>
        </w:rPr>
        <w:t>sv_prior</w:t>
      </w:r>
      <w:proofErr w:type="spellEnd"/>
      <w:r>
        <w:rPr>
          <w:rFonts w:cstheme="minorHAnsi"/>
          <w:sz w:val="24"/>
          <w:szCs w:val="24"/>
        </w:rPr>
        <w:t xml:space="preserve"> -&gt; an explicit spatially varying prior</w:t>
      </w:r>
    </w:p>
    <w:p w:rsidR="0092637A" w:rsidRDefault="0092637A" w:rsidP="0092637A">
      <w:pPr>
        <w:pStyle w:val="ListParagraph"/>
        <w:numPr>
          <w:ilvl w:val="2"/>
          <w:numId w:val="6"/>
        </w:numPr>
        <w:spacing w:after="0"/>
        <w:rPr>
          <w:rFonts w:cstheme="minorHAnsi"/>
          <w:sz w:val="24"/>
          <w:szCs w:val="24"/>
        </w:rPr>
      </w:pPr>
      <w:proofErr w:type="spellStart"/>
      <w:proofErr w:type="gramStart"/>
      <w:r>
        <w:rPr>
          <w:rFonts w:cstheme="minorHAnsi"/>
          <w:sz w:val="24"/>
          <w:szCs w:val="24"/>
        </w:rPr>
        <w:t>sv_prior</w:t>
      </w:r>
      <w:proofErr w:type="spellEnd"/>
      <w:proofErr w:type="gramEnd"/>
      <w:r>
        <w:rPr>
          <w:rFonts w:cstheme="minorHAnsi"/>
          <w:sz w:val="24"/>
          <w:szCs w:val="24"/>
        </w:rPr>
        <w:t xml:space="preserve"> should be an X </w:t>
      </w:r>
      <w:proofErr w:type="spellStart"/>
      <w:r>
        <w:rPr>
          <w:rFonts w:cstheme="minorHAnsi"/>
          <w:sz w:val="24"/>
          <w:szCs w:val="24"/>
        </w:rPr>
        <w:t>x</w:t>
      </w:r>
      <w:proofErr w:type="spellEnd"/>
      <w:r>
        <w:rPr>
          <w:rFonts w:cstheme="minorHAnsi"/>
          <w:sz w:val="24"/>
          <w:szCs w:val="24"/>
        </w:rPr>
        <w:t xml:space="preserve"> Y x Z x L, 4D matrix, where X, Y, and Z are the dimensions of the volumes, and L is the number of labels.</w:t>
      </w:r>
    </w:p>
    <w:p w:rsidR="0092637A" w:rsidRDefault="0092637A" w:rsidP="0092637A">
      <w:pPr>
        <w:pStyle w:val="ListParagraph"/>
        <w:numPr>
          <w:ilvl w:val="2"/>
          <w:numId w:val="6"/>
        </w:num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We usually use a majority vote or locally weighted vote estimate to initialize the spatially varying prior.</w:t>
      </w:r>
    </w:p>
    <w:p w:rsidR="0092637A" w:rsidRDefault="0092637A" w:rsidP="0092637A">
      <w:pPr>
        <w:pStyle w:val="ListParagraph"/>
        <w:numPr>
          <w:ilvl w:val="1"/>
          <w:numId w:val="6"/>
        </w:numPr>
        <w:spacing w:after="0"/>
        <w:rPr>
          <w:rFonts w:cstheme="minorHAnsi"/>
          <w:sz w:val="24"/>
          <w:szCs w:val="24"/>
        </w:rPr>
      </w:pPr>
      <w:proofErr w:type="spellStart"/>
      <w:r w:rsidRPr="0092637A">
        <w:rPr>
          <w:rFonts w:cstheme="minorHAnsi"/>
          <w:i/>
          <w:sz w:val="24"/>
          <w:szCs w:val="24"/>
        </w:rPr>
        <w:t>init_flag</w:t>
      </w:r>
      <w:proofErr w:type="spellEnd"/>
      <w:r>
        <w:rPr>
          <w:rFonts w:cstheme="minorHAnsi"/>
          <w:sz w:val="24"/>
          <w:szCs w:val="24"/>
        </w:rPr>
        <w:t xml:space="preserve"> -&gt; the initialization type</w:t>
      </w:r>
    </w:p>
    <w:p w:rsidR="0092637A" w:rsidRDefault="0092637A" w:rsidP="0092637A">
      <w:pPr>
        <w:pStyle w:val="ListParagraph"/>
        <w:numPr>
          <w:ilvl w:val="2"/>
          <w:numId w:val="6"/>
        </w:num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We usually use </w:t>
      </w:r>
      <w:proofErr w:type="spellStart"/>
      <w:r>
        <w:rPr>
          <w:rFonts w:cstheme="minorHAnsi"/>
          <w:sz w:val="24"/>
          <w:szCs w:val="24"/>
        </w:rPr>
        <w:t>init_flag</w:t>
      </w:r>
      <w:proofErr w:type="spellEnd"/>
      <w:r>
        <w:rPr>
          <w:rFonts w:cstheme="minorHAnsi"/>
          <w:sz w:val="24"/>
          <w:szCs w:val="24"/>
        </w:rPr>
        <w:t xml:space="preserve"> = 0, which indicates that the EM algorithm starts with an initial estimate of “W”, instead of “theta”</w:t>
      </w:r>
    </w:p>
    <w:p w:rsidR="0092637A" w:rsidRDefault="0092637A" w:rsidP="0092637A">
      <w:pPr>
        <w:pStyle w:val="ListParagraph"/>
        <w:numPr>
          <w:ilvl w:val="1"/>
          <w:numId w:val="6"/>
        </w:numPr>
        <w:spacing w:after="0"/>
        <w:rPr>
          <w:rFonts w:cstheme="minorHAnsi"/>
          <w:sz w:val="24"/>
          <w:szCs w:val="24"/>
        </w:rPr>
      </w:pPr>
      <w:proofErr w:type="spellStart"/>
      <w:r>
        <w:rPr>
          <w:rFonts w:cstheme="minorHAnsi"/>
          <w:i/>
          <w:sz w:val="24"/>
          <w:szCs w:val="24"/>
        </w:rPr>
        <w:t>interp</w:t>
      </w:r>
      <w:r w:rsidRPr="0092637A">
        <w:rPr>
          <w:rFonts w:cstheme="minorHAnsi"/>
          <w:i/>
          <w:sz w:val="24"/>
          <w:szCs w:val="24"/>
        </w:rPr>
        <w:t>_type</w:t>
      </w:r>
      <w:proofErr w:type="spellEnd"/>
      <w:r>
        <w:rPr>
          <w:rFonts w:cstheme="minorHAnsi"/>
          <w:sz w:val="24"/>
          <w:szCs w:val="24"/>
        </w:rPr>
        <w:t xml:space="preserve"> -&gt; the interpolation type for the local theta estimates</w:t>
      </w:r>
    </w:p>
    <w:p w:rsidR="0092637A" w:rsidRDefault="0092637A" w:rsidP="0092637A">
      <w:pPr>
        <w:pStyle w:val="ListParagraph"/>
        <w:numPr>
          <w:ilvl w:val="2"/>
          <w:numId w:val="6"/>
        </w:numPr>
        <w:spacing w:after="0"/>
        <w:rPr>
          <w:rFonts w:cstheme="minorHAnsi"/>
          <w:sz w:val="24"/>
          <w:szCs w:val="24"/>
        </w:rPr>
      </w:pPr>
      <w:proofErr w:type="spellStart"/>
      <w:r>
        <w:rPr>
          <w:rFonts w:cstheme="minorHAnsi"/>
          <w:sz w:val="24"/>
          <w:szCs w:val="24"/>
        </w:rPr>
        <w:t>interp_type</w:t>
      </w:r>
      <w:proofErr w:type="spellEnd"/>
      <w:r>
        <w:rPr>
          <w:rFonts w:cstheme="minorHAnsi"/>
          <w:sz w:val="24"/>
          <w:szCs w:val="24"/>
        </w:rPr>
        <w:t xml:space="preserve"> = 0, indicates nearest neighbor interpolation</w:t>
      </w:r>
    </w:p>
    <w:p w:rsidR="0092637A" w:rsidRDefault="0092637A" w:rsidP="0092637A">
      <w:pPr>
        <w:pStyle w:val="ListParagraph"/>
        <w:numPr>
          <w:ilvl w:val="2"/>
          <w:numId w:val="6"/>
        </w:numPr>
        <w:spacing w:after="0"/>
        <w:rPr>
          <w:rFonts w:cstheme="minorHAnsi"/>
          <w:sz w:val="24"/>
          <w:szCs w:val="24"/>
        </w:rPr>
      </w:pPr>
      <w:proofErr w:type="spellStart"/>
      <w:r>
        <w:rPr>
          <w:rFonts w:cstheme="minorHAnsi"/>
          <w:sz w:val="24"/>
          <w:szCs w:val="24"/>
        </w:rPr>
        <w:t>interp_type</w:t>
      </w:r>
      <w:proofErr w:type="spellEnd"/>
      <w:r>
        <w:rPr>
          <w:rFonts w:cstheme="minorHAnsi"/>
          <w:sz w:val="24"/>
          <w:szCs w:val="24"/>
        </w:rPr>
        <w:t xml:space="preserve"> = 1, ind</w:t>
      </w:r>
      <w:r w:rsidR="00247A6E">
        <w:rPr>
          <w:rFonts w:cstheme="minorHAnsi"/>
          <w:sz w:val="24"/>
          <w:szCs w:val="24"/>
        </w:rPr>
        <w:t>icates linear interpolation (</w:t>
      </w:r>
      <w:r>
        <w:rPr>
          <w:rFonts w:cstheme="minorHAnsi"/>
          <w:sz w:val="24"/>
          <w:szCs w:val="24"/>
        </w:rPr>
        <w:t>recommend</w:t>
      </w:r>
      <w:r w:rsidR="00247A6E">
        <w:rPr>
          <w:rFonts w:cstheme="minorHAnsi"/>
          <w:sz w:val="24"/>
          <w:szCs w:val="24"/>
        </w:rPr>
        <w:t>ed</w:t>
      </w:r>
      <w:bookmarkStart w:id="0" w:name="_GoBack"/>
      <w:bookmarkEnd w:id="0"/>
      <w:r>
        <w:rPr>
          <w:rFonts w:cstheme="minorHAnsi"/>
          <w:sz w:val="24"/>
          <w:szCs w:val="24"/>
        </w:rPr>
        <w:t>)</w:t>
      </w:r>
    </w:p>
    <w:p w:rsidR="0092637A" w:rsidRDefault="0092637A" w:rsidP="0092637A">
      <w:pPr>
        <w:pStyle w:val="ListParagraph"/>
        <w:numPr>
          <w:ilvl w:val="1"/>
          <w:numId w:val="6"/>
        </w:numPr>
        <w:spacing w:after="0"/>
        <w:rPr>
          <w:rFonts w:cstheme="minorHAnsi"/>
          <w:sz w:val="24"/>
          <w:szCs w:val="24"/>
        </w:rPr>
      </w:pPr>
      <w:proofErr w:type="spellStart"/>
      <w:r w:rsidRPr="0092637A">
        <w:rPr>
          <w:rFonts w:cstheme="minorHAnsi"/>
          <w:i/>
          <w:sz w:val="24"/>
          <w:szCs w:val="24"/>
        </w:rPr>
        <w:lastRenderedPageBreak/>
        <w:t>num_up</w:t>
      </w:r>
      <w:proofErr w:type="spellEnd"/>
      <w:r>
        <w:rPr>
          <w:rFonts w:cstheme="minorHAnsi"/>
          <w:sz w:val="24"/>
          <w:szCs w:val="24"/>
        </w:rPr>
        <w:t xml:space="preserve"> –</w:t>
      </w:r>
      <w:r w:rsidR="005D26FE">
        <w:rPr>
          <w:rFonts w:cstheme="minorHAnsi"/>
          <w:sz w:val="24"/>
          <w:szCs w:val="24"/>
        </w:rPr>
        <w:t>&gt; a 3 element array indicating</w:t>
      </w:r>
      <w:r>
        <w:rPr>
          <w:rFonts w:cstheme="minorHAnsi"/>
          <w:sz w:val="24"/>
          <w:szCs w:val="24"/>
        </w:rPr>
        <w:t xml:space="preserve"> the number of times theta is calculated in the X, Y and Z directions. </w:t>
      </w:r>
    </w:p>
    <w:p w:rsidR="00C5476D" w:rsidRDefault="00C5476D" w:rsidP="00C5476D">
      <w:pPr>
        <w:pStyle w:val="ListParagraph"/>
        <w:numPr>
          <w:ilvl w:val="2"/>
          <w:numId w:val="6"/>
        </w:num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The points where theta is calculated is rectilinearly distributed throughout the volume.</w:t>
      </w:r>
    </w:p>
    <w:p w:rsidR="0092637A" w:rsidRDefault="0092637A" w:rsidP="0092637A">
      <w:pPr>
        <w:pStyle w:val="ListParagraph"/>
        <w:numPr>
          <w:ilvl w:val="2"/>
          <w:numId w:val="6"/>
        </w:num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This is dependent upon the size of the volume. </w:t>
      </w:r>
    </w:p>
    <w:p w:rsidR="0092637A" w:rsidRDefault="0092637A" w:rsidP="0092637A">
      <w:pPr>
        <w:pStyle w:val="ListParagraph"/>
        <w:numPr>
          <w:ilvl w:val="2"/>
          <w:numId w:val="6"/>
        </w:num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We usually construct this so that there as at least 50% overlap between windows</w:t>
      </w:r>
      <w:r w:rsidR="005D26FE">
        <w:rPr>
          <w:rFonts w:cstheme="minorHAnsi"/>
          <w:sz w:val="24"/>
          <w:szCs w:val="24"/>
        </w:rPr>
        <w:t>. (</w:t>
      </w:r>
      <w:proofErr w:type="gramStart"/>
      <w:r w:rsidR="005D26FE">
        <w:rPr>
          <w:rFonts w:cstheme="minorHAnsi"/>
          <w:sz w:val="24"/>
          <w:szCs w:val="24"/>
        </w:rPr>
        <w:t>which</w:t>
      </w:r>
      <w:proofErr w:type="gramEnd"/>
      <w:r w:rsidR="005D26FE">
        <w:rPr>
          <w:rFonts w:cstheme="minorHAnsi"/>
          <w:sz w:val="24"/>
          <w:szCs w:val="24"/>
        </w:rPr>
        <w:t xml:space="preserve"> depends upon “</w:t>
      </w:r>
      <w:proofErr w:type="spellStart"/>
      <w:r w:rsidR="005D26FE">
        <w:rPr>
          <w:rFonts w:cstheme="minorHAnsi"/>
          <w:sz w:val="24"/>
          <w:szCs w:val="24"/>
        </w:rPr>
        <w:t>win_dims</w:t>
      </w:r>
      <w:proofErr w:type="spellEnd"/>
      <w:r w:rsidR="005D26FE">
        <w:rPr>
          <w:rFonts w:cstheme="minorHAnsi"/>
          <w:sz w:val="24"/>
          <w:szCs w:val="24"/>
        </w:rPr>
        <w:t>”).</w:t>
      </w:r>
    </w:p>
    <w:p w:rsidR="0092637A" w:rsidRDefault="0092637A" w:rsidP="0092637A">
      <w:pPr>
        <w:pStyle w:val="ListParagraph"/>
        <w:numPr>
          <w:ilvl w:val="1"/>
          <w:numId w:val="6"/>
        </w:numPr>
        <w:spacing w:after="0"/>
        <w:rPr>
          <w:rFonts w:cstheme="minorHAnsi"/>
          <w:sz w:val="24"/>
          <w:szCs w:val="24"/>
        </w:rPr>
      </w:pPr>
      <w:proofErr w:type="spellStart"/>
      <w:r w:rsidRPr="0092637A">
        <w:rPr>
          <w:rFonts w:cstheme="minorHAnsi"/>
          <w:i/>
          <w:sz w:val="24"/>
          <w:szCs w:val="24"/>
        </w:rPr>
        <w:t>win_dims</w:t>
      </w:r>
      <w:proofErr w:type="spellEnd"/>
      <w:r>
        <w:rPr>
          <w:rFonts w:cstheme="minorHAnsi"/>
          <w:sz w:val="24"/>
          <w:szCs w:val="24"/>
        </w:rPr>
        <w:t xml:space="preserve"> -&gt; </w:t>
      </w:r>
      <w:r w:rsidR="005D26FE">
        <w:rPr>
          <w:rFonts w:cstheme="minorHAnsi"/>
          <w:sz w:val="24"/>
          <w:szCs w:val="24"/>
        </w:rPr>
        <w:t>a 3 element array indicating the size of the windows (regions) for each theta estimate</w:t>
      </w:r>
    </w:p>
    <w:p w:rsidR="005D26FE" w:rsidRDefault="005D26FE" w:rsidP="005D26FE">
      <w:pPr>
        <w:pStyle w:val="ListParagraph"/>
        <w:numPr>
          <w:ilvl w:val="2"/>
          <w:numId w:val="6"/>
        </w:num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Again, this is dependent upon the size and resolution of the volume.</w:t>
      </w:r>
    </w:p>
    <w:p w:rsidR="005D26FE" w:rsidRDefault="005D26FE" w:rsidP="005D26FE">
      <w:pPr>
        <w:pStyle w:val="ListParagraph"/>
        <w:numPr>
          <w:ilvl w:val="2"/>
          <w:numId w:val="6"/>
        </w:num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For a standard isotropic brain volume, we usually use something like [10 10 10].</w:t>
      </w:r>
    </w:p>
    <w:p w:rsidR="005D26FE" w:rsidRPr="005D26FE" w:rsidRDefault="005D26FE" w:rsidP="005D26FE">
      <w:pPr>
        <w:pStyle w:val="ListParagraph"/>
        <w:numPr>
          <w:ilvl w:val="1"/>
          <w:numId w:val="6"/>
        </w:numPr>
        <w:spacing w:after="0"/>
        <w:rPr>
          <w:rFonts w:cstheme="minorHAnsi"/>
          <w:i/>
          <w:sz w:val="24"/>
          <w:szCs w:val="24"/>
        </w:rPr>
      </w:pPr>
      <w:r w:rsidRPr="005D26FE">
        <w:rPr>
          <w:rFonts w:cstheme="minorHAnsi"/>
          <w:i/>
          <w:sz w:val="24"/>
          <w:szCs w:val="24"/>
        </w:rPr>
        <w:t>bias</w:t>
      </w:r>
      <w:r>
        <w:rPr>
          <w:rFonts w:cstheme="minorHAnsi"/>
          <w:i/>
          <w:sz w:val="24"/>
          <w:szCs w:val="24"/>
        </w:rPr>
        <w:t xml:space="preserve"> -&gt; </w:t>
      </w:r>
      <w:r w:rsidRPr="005D26FE">
        <w:rPr>
          <w:rFonts w:cstheme="minorHAnsi"/>
          <w:sz w:val="24"/>
          <w:szCs w:val="24"/>
        </w:rPr>
        <w:t>the amount</w:t>
      </w:r>
      <w:r>
        <w:rPr>
          <w:rFonts w:cstheme="minorHAnsi"/>
          <w:sz w:val="24"/>
          <w:szCs w:val="24"/>
        </w:rPr>
        <w:t xml:space="preserve"> of bias applied to the prior estimate of theta (the linkage structure between global and local performance)</w:t>
      </w:r>
    </w:p>
    <w:p w:rsidR="005D26FE" w:rsidRPr="005D26FE" w:rsidRDefault="005D26FE" w:rsidP="005D26FE">
      <w:pPr>
        <w:pStyle w:val="ListParagraph"/>
        <w:numPr>
          <w:ilvl w:val="2"/>
          <w:numId w:val="6"/>
        </w:numPr>
        <w:spacing w:after="0"/>
        <w:rPr>
          <w:rFonts w:cstheme="minorHAnsi"/>
          <w:i/>
          <w:sz w:val="24"/>
          <w:szCs w:val="24"/>
        </w:rPr>
      </w:pPr>
      <w:r>
        <w:rPr>
          <w:rFonts w:cstheme="minorHAnsi"/>
          <w:sz w:val="24"/>
          <w:szCs w:val="24"/>
        </w:rPr>
        <w:t xml:space="preserve">We usually use </w:t>
      </w:r>
      <w:proofErr w:type="spellStart"/>
      <w:r>
        <w:rPr>
          <w:rFonts w:cstheme="minorHAnsi"/>
          <w:sz w:val="24"/>
          <w:szCs w:val="24"/>
        </w:rPr>
        <w:t>N_w</w:t>
      </w:r>
      <w:proofErr w:type="spellEnd"/>
      <w:r>
        <w:rPr>
          <w:rFonts w:cstheme="minorHAnsi"/>
          <w:sz w:val="24"/>
          <w:szCs w:val="24"/>
        </w:rPr>
        <w:t xml:space="preserve"> / L, where </w:t>
      </w:r>
      <w:proofErr w:type="spellStart"/>
      <w:r>
        <w:rPr>
          <w:rFonts w:cstheme="minorHAnsi"/>
          <w:sz w:val="24"/>
          <w:szCs w:val="24"/>
        </w:rPr>
        <w:t>N_w</w:t>
      </w:r>
      <w:proofErr w:type="spellEnd"/>
      <w:r>
        <w:rPr>
          <w:rFonts w:cstheme="minorHAnsi"/>
          <w:sz w:val="24"/>
          <w:szCs w:val="24"/>
        </w:rPr>
        <w:t xml:space="preserve"> is the number of elements in each window and L is the number of labels.</w:t>
      </w:r>
    </w:p>
    <w:p w:rsidR="005D26FE" w:rsidRPr="005D26FE" w:rsidRDefault="005D26FE" w:rsidP="005D26FE">
      <w:pPr>
        <w:pStyle w:val="ListParagraph"/>
        <w:numPr>
          <w:ilvl w:val="1"/>
          <w:numId w:val="6"/>
        </w:numPr>
        <w:spacing w:after="0"/>
        <w:rPr>
          <w:rFonts w:cstheme="minorHAnsi"/>
          <w:i/>
          <w:sz w:val="24"/>
          <w:szCs w:val="24"/>
        </w:rPr>
      </w:pPr>
      <w:proofErr w:type="spellStart"/>
      <w:r w:rsidRPr="005D26FE">
        <w:rPr>
          <w:rFonts w:cstheme="minorHAnsi"/>
          <w:i/>
          <w:sz w:val="24"/>
          <w:szCs w:val="24"/>
        </w:rPr>
        <w:t>bias_theta</w:t>
      </w:r>
      <w:proofErr w:type="spellEnd"/>
      <w:r>
        <w:rPr>
          <w:rFonts w:cstheme="minorHAnsi"/>
          <w:i/>
          <w:sz w:val="24"/>
          <w:szCs w:val="24"/>
        </w:rPr>
        <w:t xml:space="preserve"> -&gt; </w:t>
      </w:r>
      <w:r>
        <w:rPr>
          <w:rFonts w:cstheme="minorHAnsi"/>
          <w:sz w:val="24"/>
          <w:szCs w:val="24"/>
        </w:rPr>
        <w:t>the prior estimate of theta</w:t>
      </w:r>
    </w:p>
    <w:p w:rsidR="005D26FE" w:rsidRPr="005D26FE" w:rsidRDefault="005D26FE" w:rsidP="005D26FE">
      <w:pPr>
        <w:pStyle w:val="ListParagraph"/>
        <w:numPr>
          <w:ilvl w:val="2"/>
          <w:numId w:val="6"/>
        </w:numPr>
        <w:spacing w:after="0"/>
        <w:rPr>
          <w:rFonts w:cstheme="minorHAnsi"/>
          <w:i/>
          <w:sz w:val="24"/>
          <w:szCs w:val="24"/>
        </w:rPr>
      </w:pPr>
      <w:r>
        <w:rPr>
          <w:rFonts w:cstheme="minorHAnsi"/>
          <w:sz w:val="24"/>
          <w:szCs w:val="24"/>
        </w:rPr>
        <w:t>We usually use either a prior theta from majority vote or STAPLE. Obviously, theta should be L x L x R, where L is the number of labels and R is the number of raters.</w:t>
      </w:r>
    </w:p>
    <w:p w:rsidR="005D26FE" w:rsidRPr="005D26FE" w:rsidRDefault="005D26FE" w:rsidP="005D26FE">
      <w:pPr>
        <w:pStyle w:val="ListParagraph"/>
        <w:numPr>
          <w:ilvl w:val="2"/>
          <w:numId w:val="6"/>
        </w:numPr>
        <w:spacing w:after="0"/>
        <w:rPr>
          <w:rFonts w:cstheme="minorHAnsi"/>
          <w:i/>
          <w:sz w:val="24"/>
          <w:szCs w:val="24"/>
        </w:rPr>
      </w:pPr>
      <w:r>
        <w:rPr>
          <w:rFonts w:cstheme="minorHAnsi"/>
          <w:sz w:val="24"/>
          <w:szCs w:val="24"/>
        </w:rPr>
        <w:t>Each column should be normalized to 1.</w:t>
      </w:r>
      <w:r>
        <w:rPr>
          <w:rFonts w:cstheme="minorHAnsi"/>
          <w:sz w:val="24"/>
          <w:szCs w:val="24"/>
        </w:rPr>
        <w:br/>
      </w:r>
    </w:p>
    <w:p w:rsidR="005D26FE" w:rsidRPr="005D26FE" w:rsidRDefault="005D26FE" w:rsidP="005D26FE">
      <w:pPr>
        <w:pStyle w:val="ListParagraph"/>
        <w:numPr>
          <w:ilvl w:val="0"/>
          <w:numId w:val="6"/>
        </w:numPr>
        <w:spacing w:after="0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4"/>
          <w:szCs w:val="24"/>
        </w:rPr>
        <w:t>Outputs</w:t>
      </w:r>
    </w:p>
    <w:p w:rsidR="005D26FE" w:rsidRPr="005D26FE" w:rsidRDefault="005D26FE" w:rsidP="005D26FE">
      <w:pPr>
        <w:pStyle w:val="ListParagraph"/>
        <w:numPr>
          <w:ilvl w:val="1"/>
          <w:numId w:val="6"/>
        </w:numPr>
        <w:spacing w:after="0"/>
        <w:rPr>
          <w:rFonts w:cstheme="minorHAnsi"/>
          <w:b/>
          <w:sz w:val="20"/>
          <w:szCs w:val="20"/>
        </w:rPr>
      </w:pPr>
      <w:r>
        <w:rPr>
          <w:rFonts w:cstheme="minorHAnsi"/>
          <w:sz w:val="24"/>
          <w:szCs w:val="24"/>
        </w:rPr>
        <w:t xml:space="preserve">estimate – the X </w:t>
      </w:r>
      <w:proofErr w:type="spellStart"/>
      <w:r>
        <w:rPr>
          <w:rFonts w:cstheme="minorHAnsi"/>
          <w:sz w:val="24"/>
          <w:szCs w:val="24"/>
        </w:rPr>
        <w:t>x</w:t>
      </w:r>
      <w:proofErr w:type="spellEnd"/>
      <w:r>
        <w:rPr>
          <w:rFonts w:cstheme="minorHAnsi"/>
          <w:sz w:val="24"/>
          <w:szCs w:val="24"/>
        </w:rPr>
        <w:t xml:space="preserve"> Y x Z estimated segmented volume</w:t>
      </w:r>
    </w:p>
    <w:p w:rsidR="005D26FE" w:rsidRPr="005D26FE" w:rsidRDefault="005D26FE" w:rsidP="005D26FE">
      <w:pPr>
        <w:pStyle w:val="ListParagraph"/>
        <w:numPr>
          <w:ilvl w:val="1"/>
          <w:numId w:val="6"/>
        </w:numPr>
        <w:spacing w:after="0"/>
        <w:rPr>
          <w:rFonts w:cstheme="minorHAnsi"/>
          <w:b/>
          <w:sz w:val="20"/>
          <w:szCs w:val="20"/>
        </w:rPr>
      </w:pPr>
      <w:r>
        <w:rPr>
          <w:rFonts w:cstheme="minorHAnsi"/>
          <w:sz w:val="24"/>
          <w:szCs w:val="24"/>
        </w:rPr>
        <w:t xml:space="preserve">W – the X </w:t>
      </w:r>
      <w:proofErr w:type="spellStart"/>
      <w:r>
        <w:rPr>
          <w:rFonts w:cstheme="minorHAnsi"/>
          <w:sz w:val="24"/>
          <w:szCs w:val="24"/>
        </w:rPr>
        <w:t>x</w:t>
      </w:r>
      <w:proofErr w:type="spellEnd"/>
      <w:r>
        <w:rPr>
          <w:rFonts w:cstheme="minorHAnsi"/>
          <w:sz w:val="24"/>
          <w:szCs w:val="24"/>
        </w:rPr>
        <w:t xml:space="preserve"> Y x Z x L estimated label probabilities</w:t>
      </w:r>
    </w:p>
    <w:p w:rsidR="005D26FE" w:rsidRPr="00B70D06" w:rsidRDefault="005D26FE" w:rsidP="005D26FE">
      <w:pPr>
        <w:pStyle w:val="ListParagraph"/>
        <w:numPr>
          <w:ilvl w:val="1"/>
          <w:numId w:val="6"/>
        </w:numPr>
        <w:spacing w:after="0"/>
        <w:rPr>
          <w:rFonts w:cstheme="minorHAnsi"/>
          <w:b/>
          <w:sz w:val="20"/>
          <w:szCs w:val="20"/>
        </w:rPr>
      </w:pPr>
      <w:proofErr w:type="gramStart"/>
      <w:r>
        <w:rPr>
          <w:rFonts w:cstheme="minorHAnsi"/>
          <w:sz w:val="24"/>
          <w:szCs w:val="24"/>
        </w:rPr>
        <w:t>theta</w:t>
      </w:r>
      <w:proofErr w:type="gramEnd"/>
      <w:r>
        <w:rPr>
          <w:rFonts w:cstheme="minorHAnsi"/>
          <w:sz w:val="24"/>
          <w:szCs w:val="24"/>
        </w:rPr>
        <w:t xml:space="preserve"> – the regional performance level parameters.</w:t>
      </w:r>
    </w:p>
    <w:p w:rsidR="0092637A" w:rsidRDefault="0092637A" w:rsidP="0092637A">
      <w:pPr>
        <w:spacing w:after="0"/>
        <w:rPr>
          <w:rFonts w:ascii="Courier New" w:hAnsi="Courier New" w:cs="Courier New"/>
          <w:sz w:val="20"/>
          <w:szCs w:val="20"/>
        </w:rPr>
      </w:pPr>
    </w:p>
    <w:p w:rsidR="0092637A" w:rsidRPr="0092637A" w:rsidRDefault="0092637A" w:rsidP="0092637A">
      <w:pPr>
        <w:spacing w:after="0"/>
        <w:rPr>
          <w:rFonts w:ascii="Courier New" w:hAnsi="Courier New" w:cs="Courier New"/>
          <w:sz w:val="20"/>
          <w:szCs w:val="20"/>
        </w:rPr>
      </w:pPr>
    </w:p>
    <w:sectPr w:rsidR="0092637A" w:rsidRPr="0092637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05409"/>
    <w:multiLevelType w:val="hybridMultilevel"/>
    <w:tmpl w:val="670A572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77349DB"/>
    <w:multiLevelType w:val="hybridMultilevel"/>
    <w:tmpl w:val="32486C6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028456F"/>
    <w:multiLevelType w:val="hybridMultilevel"/>
    <w:tmpl w:val="4DB487C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4A14F78"/>
    <w:multiLevelType w:val="hybridMultilevel"/>
    <w:tmpl w:val="48C4052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F8758D"/>
    <w:multiLevelType w:val="hybridMultilevel"/>
    <w:tmpl w:val="E62A691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6C5A0C65"/>
    <w:multiLevelType w:val="hybridMultilevel"/>
    <w:tmpl w:val="555ADDF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689"/>
    <w:rsid w:val="001642A8"/>
    <w:rsid w:val="00247A6E"/>
    <w:rsid w:val="005A5293"/>
    <w:rsid w:val="005D26FE"/>
    <w:rsid w:val="006D1689"/>
    <w:rsid w:val="00832073"/>
    <w:rsid w:val="00863E1E"/>
    <w:rsid w:val="0092637A"/>
    <w:rsid w:val="00B70D06"/>
    <w:rsid w:val="00C54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D168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63E1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D168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63E1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nitrc.org/frs/?group_id=462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615</Words>
  <Characters>3512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</dc:creator>
  <cp:lastModifiedBy>Office</cp:lastModifiedBy>
  <cp:revision>4</cp:revision>
  <cp:lastPrinted>2011-11-02T15:25:00Z</cp:lastPrinted>
  <dcterms:created xsi:type="dcterms:W3CDTF">2011-11-02T14:32:00Z</dcterms:created>
  <dcterms:modified xsi:type="dcterms:W3CDTF">2011-11-02T15:32:00Z</dcterms:modified>
</cp:coreProperties>
</file>